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BE" w:rsidRPr="00B12CBE" w:rsidRDefault="00B12CBE" w:rsidP="00A22772">
      <w:pPr>
        <w:rPr>
          <w:rFonts w:ascii="Arial" w:hAnsi="Arial" w:cs="Arial"/>
          <w:bCs/>
          <w:color w:val="2E74B5" w:themeColor="accent1" w:themeShade="BF"/>
          <w:sz w:val="32"/>
          <w:szCs w:val="32"/>
          <w:shd w:val="clear" w:color="auto" w:fill="FFFFFF"/>
        </w:rPr>
      </w:pPr>
      <w:r w:rsidRPr="00B12CBE">
        <w:rPr>
          <w:rFonts w:ascii="Arial" w:hAnsi="Arial" w:cs="Arial"/>
          <w:bCs/>
          <w:color w:val="2E74B5" w:themeColor="accent1" w:themeShade="BF"/>
          <w:sz w:val="32"/>
          <w:szCs w:val="32"/>
          <w:shd w:val="clear" w:color="auto" w:fill="FFFFFF"/>
        </w:rPr>
        <w:t>Слайд 1</w:t>
      </w:r>
    </w:p>
    <w:p w:rsidR="00B12CBE" w:rsidRDefault="00B12CBE" w:rsidP="00A22772">
      <w:pP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>Презентация «наш друг светофор»</w:t>
      </w:r>
    </w:p>
    <w:p w:rsidR="00B12CBE" w:rsidRPr="00B12CBE" w:rsidRDefault="00B12CBE" w:rsidP="00A22772">
      <w:pPr>
        <w:rPr>
          <w:rFonts w:ascii="Arial" w:hAnsi="Arial" w:cs="Arial"/>
          <w:bCs/>
          <w:color w:val="2E74B5" w:themeColor="accent1" w:themeShade="BF"/>
          <w:sz w:val="32"/>
          <w:szCs w:val="32"/>
          <w:shd w:val="clear" w:color="auto" w:fill="FFFFFF"/>
        </w:rPr>
      </w:pPr>
      <w:r w:rsidRPr="00B12CBE">
        <w:rPr>
          <w:rFonts w:ascii="Arial" w:hAnsi="Arial" w:cs="Arial"/>
          <w:bCs/>
          <w:color w:val="2E74B5" w:themeColor="accent1" w:themeShade="BF"/>
          <w:sz w:val="32"/>
          <w:szCs w:val="32"/>
          <w:shd w:val="clear" w:color="auto" w:fill="FFFFFF"/>
        </w:rPr>
        <w:t>Слайд 2</w:t>
      </w:r>
    </w:p>
    <w:p w:rsidR="00B12CBE" w:rsidRDefault="00B12CBE" w:rsidP="00A22772">
      <w:pP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>«Песня про светофор»</w:t>
      </w:r>
    </w:p>
    <w:p w:rsidR="00B12CBE" w:rsidRPr="00B12CBE" w:rsidRDefault="00B12CBE" w:rsidP="00A22772">
      <w:pPr>
        <w:rPr>
          <w:rFonts w:ascii="Arial" w:hAnsi="Arial" w:cs="Arial"/>
          <w:bCs/>
          <w:color w:val="2E74B5" w:themeColor="accent1" w:themeShade="BF"/>
          <w:sz w:val="32"/>
          <w:szCs w:val="32"/>
          <w:shd w:val="clear" w:color="auto" w:fill="FFFFFF"/>
        </w:rPr>
      </w:pPr>
      <w:r w:rsidRPr="00B12CBE">
        <w:rPr>
          <w:rFonts w:ascii="Arial" w:hAnsi="Arial" w:cs="Arial"/>
          <w:bCs/>
          <w:color w:val="2E74B5" w:themeColor="accent1" w:themeShade="BF"/>
          <w:sz w:val="32"/>
          <w:szCs w:val="32"/>
          <w:shd w:val="clear" w:color="auto" w:fill="FFFFFF"/>
        </w:rPr>
        <w:t>Слайд 3</w:t>
      </w:r>
    </w:p>
    <w:p w:rsidR="00B12CBE" w:rsidRDefault="00B12CBE" w:rsidP="00A22772">
      <w:pP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>«Рассказ о светофоре»</w:t>
      </w:r>
    </w:p>
    <w:p w:rsidR="00A22772" w:rsidRPr="00A22772" w:rsidRDefault="00A22772" w:rsidP="00A22772">
      <w:pPr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</w:pPr>
      <w:r w:rsidRPr="00A22772"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>Если</w:t>
      </w:r>
      <w:r w:rsidRPr="00A22772">
        <w:rPr>
          <w:rFonts w:ascii="Arial" w:hAnsi="Arial" w:cs="Arial"/>
          <w:color w:val="FF0000"/>
          <w:sz w:val="36"/>
          <w:szCs w:val="36"/>
          <w:shd w:val="clear" w:color="auto" w:fill="FFFFFF"/>
        </w:rPr>
        <w:t> </w:t>
      </w:r>
      <w:r w:rsidRPr="00A22772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красный</w:t>
      </w:r>
      <w:r w:rsidRPr="00A22772">
        <w:rPr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r w:rsidRPr="00A22772">
        <w:rPr>
          <w:rFonts w:ascii="Arial" w:hAnsi="Arial" w:cs="Arial"/>
          <w:bCs/>
          <w:i/>
          <w:color w:val="404040" w:themeColor="text1" w:themeTint="BF"/>
          <w:sz w:val="32"/>
          <w:szCs w:val="32"/>
          <w:shd w:val="clear" w:color="auto" w:fill="FFFFFF"/>
        </w:rPr>
        <w:t>свет</w:t>
      </w:r>
      <w:r w:rsidRPr="00A22772">
        <w:rPr>
          <w:rFonts w:ascii="Arial" w:hAnsi="Arial" w:cs="Arial"/>
          <w:i/>
          <w:color w:val="404040" w:themeColor="text1" w:themeTint="BF"/>
          <w:sz w:val="32"/>
          <w:szCs w:val="32"/>
          <w:shd w:val="clear" w:color="auto" w:fill="FFFFFF"/>
        </w:rPr>
        <w:t> </w:t>
      </w:r>
      <w:r w:rsidRPr="00A22772">
        <w:rPr>
          <w:rFonts w:ascii="Arial" w:hAnsi="Arial" w:cs="Arial"/>
          <w:bCs/>
          <w:i/>
          <w:color w:val="404040" w:themeColor="text1" w:themeTint="BF"/>
          <w:sz w:val="32"/>
          <w:szCs w:val="32"/>
          <w:shd w:val="clear" w:color="auto" w:fill="FFFFFF"/>
        </w:rPr>
        <w:t>горит</w:t>
      </w:r>
      <w:r w:rsidRPr="00A22772">
        <w:rPr>
          <w:rFonts w:ascii="Arial" w:hAnsi="Arial" w:cs="Arial"/>
          <w:i/>
          <w:color w:val="404040" w:themeColor="text1" w:themeTint="BF"/>
          <w:sz w:val="32"/>
          <w:szCs w:val="32"/>
          <w:shd w:val="clear" w:color="auto" w:fill="FFFFFF"/>
        </w:rPr>
        <w:t>, </w:t>
      </w:r>
      <w:r w:rsidRPr="00A22772">
        <w:rPr>
          <w:rFonts w:ascii="Arial" w:hAnsi="Arial" w:cs="Arial"/>
          <w:bCs/>
          <w:i/>
          <w:color w:val="404040" w:themeColor="text1" w:themeTint="BF"/>
          <w:sz w:val="32"/>
          <w:szCs w:val="32"/>
          <w:shd w:val="clear" w:color="auto" w:fill="FFFFFF"/>
        </w:rPr>
        <w:t>Светофор</w:t>
      </w:r>
      <w:r w:rsidRPr="00A22772">
        <w:rPr>
          <w:rFonts w:ascii="Arial" w:hAnsi="Arial" w:cs="Arial"/>
          <w:i/>
          <w:color w:val="404040" w:themeColor="text1" w:themeTint="BF"/>
          <w:sz w:val="32"/>
          <w:szCs w:val="32"/>
          <w:shd w:val="clear" w:color="auto" w:fill="FFFFFF"/>
        </w:rPr>
        <w:t> </w:t>
      </w:r>
      <w:r w:rsidRPr="00A22772">
        <w:rPr>
          <w:rFonts w:ascii="Arial" w:hAnsi="Arial" w:cs="Arial"/>
          <w:bCs/>
          <w:i/>
          <w:color w:val="404040" w:themeColor="text1" w:themeTint="BF"/>
          <w:sz w:val="32"/>
          <w:szCs w:val="32"/>
          <w:shd w:val="clear" w:color="auto" w:fill="FFFFFF"/>
        </w:rPr>
        <w:t>нам</w:t>
      </w:r>
      <w:r w:rsidRPr="00A22772">
        <w:rPr>
          <w:rFonts w:ascii="Arial" w:hAnsi="Arial" w:cs="Arial"/>
          <w:i/>
          <w:color w:val="404040" w:themeColor="text1" w:themeTint="BF"/>
          <w:sz w:val="32"/>
          <w:szCs w:val="32"/>
          <w:shd w:val="clear" w:color="auto" w:fill="FFFFFF"/>
        </w:rPr>
        <w:t> </w:t>
      </w:r>
      <w:r w:rsidRPr="00A22772">
        <w:rPr>
          <w:rFonts w:ascii="Arial" w:hAnsi="Arial" w:cs="Arial"/>
          <w:bCs/>
          <w:i/>
          <w:color w:val="404040" w:themeColor="text1" w:themeTint="BF"/>
          <w:sz w:val="32"/>
          <w:szCs w:val="32"/>
          <w:shd w:val="clear" w:color="auto" w:fill="FFFFFF"/>
        </w:rPr>
        <w:t>говорит</w:t>
      </w:r>
      <w:r w:rsidRPr="00A22772">
        <w:rPr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 xml:space="preserve">: -- Стой на месте! Не иди! Ты немножко подожди. </w:t>
      </w:r>
      <w:r w:rsidRPr="00A22772">
        <w:rPr>
          <w:rFonts w:ascii="Arial" w:hAnsi="Arial" w:cs="Arial"/>
          <w:color w:val="FFC000"/>
          <w:sz w:val="32"/>
          <w:szCs w:val="32"/>
          <w:shd w:val="clear" w:color="auto" w:fill="FFFFFF"/>
        </w:rPr>
        <w:t>Ярко-жёлтый</w:t>
      </w:r>
      <w:r w:rsidRPr="00A22772">
        <w:rPr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 </w:t>
      </w:r>
      <w:r w:rsidRPr="00A22772">
        <w:rPr>
          <w:rFonts w:ascii="Arial" w:hAnsi="Arial" w:cs="Arial"/>
          <w:bCs/>
          <w:color w:val="404040" w:themeColor="text1" w:themeTint="BF"/>
          <w:sz w:val="32"/>
          <w:szCs w:val="32"/>
          <w:shd w:val="clear" w:color="auto" w:fill="FFFFFF"/>
        </w:rPr>
        <w:t>свет</w:t>
      </w:r>
      <w:r w:rsidRPr="00A22772">
        <w:rPr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 </w:t>
      </w:r>
      <w:r w:rsidRPr="00A22772">
        <w:rPr>
          <w:rFonts w:ascii="Arial" w:hAnsi="Arial" w:cs="Arial"/>
          <w:bCs/>
          <w:color w:val="404040" w:themeColor="text1" w:themeTint="BF"/>
          <w:sz w:val="32"/>
          <w:szCs w:val="32"/>
          <w:shd w:val="clear" w:color="auto" w:fill="FFFFFF"/>
        </w:rPr>
        <w:t>гори</w:t>
      </w:r>
      <w:r w:rsidRPr="00A22772">
        <w:rPr>
          <w:rFonts w:ascii="Arial" w:hAnsi="Arial" w:cs="Arial"/>
          <w:bCs/>
          <w:color w:val="404040" w:themeColor="text1" w:themeTint="BF"/>
          <w:sz w:val="32"/>
          <w:szCs w:val="32"/>
          <w:shd w:val="clear" w:color="auto" w:fill="FFFFFF"/>
        </w:rPr>
        <w:t>т</w:t>
      </w:r>
      <w:r w:rsidRPr="00A22772">
        <w:rPr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, «Приготовься», -- </w:t>
      </w:r>
      <w:r w:rsidRPr="00A22772">
        <w:rPr>
          <w:rFonts w:ascii="Arial" w:hAnsi="Arial" w:cs="Arial"/>
          <w:bCs/>
          <w:color w:val="404040" w:themeColor="text1" w:themeTint="BF"/>
          <w:sz w:val="32"/>
          <w:szCs w:val="32"/>
          <w:shd w:val="clear" w:color="auto" w:fill="FFFFFF"/>
        </w:rPr>
        <w:t>говорит</w:t>
      </w:r>
      <w:r w:rsidRPr="00A22772">
        <w:rPr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. </w:t>
      </w:r>
      <w:r w:rsidRPr="00A22772">
        <w:rPr>
          <w:rFonts w:ascii="Arial" w:hAnsi="Arial" w:cs="Arial"/>
          <w:bCs/>
          <w:color w:val="404040" w:themeColor="text1" w:themeTint="BF"/>
          <w:sz w:val="32"/>
          <w:szCs w:val="32"/>
          <w:shd w:val="clear" w:color="auto" w:fill="FFFFFF"/>
        </w:rPr>
        <w:t>Светофор</w:t>
      </w:r>
      <w:r w:rsidRPr="00A22772">
        <w:rPr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 xml:space="preserve"> предупреждает, </w:t>
      </w:r>
      <w:proofErr w:type="gramStart"/>
      <w:r w:rsidRPr="00A22772">
        <w:rPr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Что</w:t>
      </w:r>
      <w:proofErr w:type="gramEnd"/>
      <w:r w:rsidRPr="00A22772">
        <w:rPr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 xml:space="preserve"> он </w:t>
      </w:r>
      <w:r w:rsidRPr="00A22772">
        <w:rPr>
          <w:rFonts w:ascii="Arial" w:hAnsi="Arial" w:cs="Arial"/>
          <w:bCs/>
          <w:color w:val="404040" w:themeColor="text1" w:themeTint="BF"/>
          <w:sz w:val="32"/>
          <w:szCs w:val="32"/>
          <w:shd w:val="clear" w:color="auto" w:fill="FFFFFF"/>
        </w:rPr>
        <w:t>свет</w:t>
      </w:r>
      <w:r w:rsidRPr="00A22772">
        <w:rPr>
          <w:rFonts w:ascii="Arial" w:hAnsi="Arial" w:cs="Arial"/>
          <w:color w:val="404040" w:themeColor="text1" w:themeTint="BF"/>
          <w:sz w:val="32"/>
          <w:szCs w:val="32"/>
          <w:shd w:val="clear" w:color="auto" w:fill="FFFFFF"/>
        </w:rPr>
        <w:t> переключает</w:t>
      </w:r>
      <w:r w:rsidRPr="00A22772">
        <w:rPr>
          <w:rFonts w:ascii="Arial" w:hAnsi="Arial" w:cs="Arial"/>
          <w:color w:val="404040" w:themeColor="text1" w:themeTint="BF"/>
          <w:shd w:val="clear" w:color="auto" w:fill="FFFFFF"/>
        </w:rPr>
        <w:t>.</w:t>
      </w:r>
      <w:r w:rsidRPr="00A22772">
        <w:t xml:space="preserve"> </w:t>
      </w:r>
      <w:r w:rsidRPr="00A22772"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  <w:t xml:space="preserve">Свет </w:t>
      </w:r>
      <w:r w:rsidRPr="00A22772">
        <w:rPr>
          <w:rFonts w:ascii="Arial" w:hAnsi="Arial" w:cs="Arial"/>
          <w:color w:val="92D050"/>
          <w:sz w:val="36"/>
          <w:szCs w:val="36"/>
          <w:shd w:val="clear" w:color="auto" w:fill="FFFFFF"/>
        </w:rPr>
        <w:t xml:space="preserve">зеленый </w:t>
      </w:r>
      <w:r w:rsidRPr="00A22772"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  <w:t>говорит:</w:t>
      </w:r>
    </w:p>
    <w:p w:rsidR="00A22772" w:rsidRPr="00A22772" w:rsidRDefault="00A22772" w:rsidP="00A22772">
      <w:pPr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</w:pPr>
      <w:r w:rsidRPr="00A22772"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  <w:t>«Проходите, путь открыт!»</w:t>
      </w:r>
    </w:p>
    <w:p w:rsidR="00A22772" w:rsidRPr="00A22772" w:rsidRDefault="00A22772" w:rsidP="00A22772">
      <w:pPr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</w:pPr>
      <w:r w:rsidRPr="00A22772"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  <w:t>Желтый свет — предупрежденье:</w:t>
      </w:r>
    </w:p>
    <w:p w:rsidR="00FA082B" w:rsidRDefault="00A22772" w:rsidP="00A22772">
      <w:pPr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</w:pPr>
      <w:r w:rsidRPr="00A22772"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  <w:t>Жди сигнала для движенья.</w:t>
      </w:r>
    </w:p>
    <w:p w:rsidR="00A22772" w:rsidRDefault="00B12CBE" w:rsidP="00A22772">
      <w:pPr>
        <w:rPr>
          <w:rFonts w:ascii="Arial" w:hAnsi="Arial" w:cs="Arial"/>
          <w:color w:val="2E74B5" w:themeColor="accent1" w:themeShade="BF"/>
          <w:sz w:val="32"/>
          <w:szCs w:val="32"/>
          <w:shd w:val="clear" w:color="auto" w:fill="FFFFFF"/>
        </w:rPr>
      </w:pPr>
      <w:r w:rsidRPr="00B12CBE">
        <w:rPr>
          <w:rFonts w:ascii="Arial" w:hAnsi="Arial" w:cs="Arial"/>
          <w:color w:val="2E74B5" w:themeColor="accent1" w:themeShade="BF"/>
          <w:sz w:val="32"/>
          <w:szCs w:val="32"/>
          <w:shd w:val="clear" w:color="auto" w:fill="FFFFFF"/>
        </w:rPr>
        <w:t>Слайд4</w:t>
      </w:r>
    </w:p>
    <w:p w:rsidR="00B12CBE" w:rsidRPr="00B12CBE" w:rsidRDefault="00B12CBE" w:rsidP="00A22772">
      <w:pPr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  <w:t>«</w:t>
      </w:r>
      <w:r w:rsidRPr="00B12CBE"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  <w:t>Пешеходный переход</w:t>
      </w:r>
      <w:r>
        <w:rPr>
          <w:rFonts w:ascii="Arial" w:hAnsi="Arial" w:cs="Arial"/>
          <w:color w:val="262626" w:themeColor="text1" w:themeTint="D9"/>
          <w:sz w:val="32"/>
          <w:szCs w:val="32"/>
          <w:shd w:val="clear" w:color="auto" w:fill="FFFFFF"/>
        </w:rPr>
        <w:t>»</w:t>
      </w:r>
    </w:p>
    <w:p w:rsidR="00A22772" w:rsidRPr="00A22772" w:rsidRDefault="00A22772" w:rsidP="00A22772">
      <w:pPr>
        <w:rPr>
          <w:color w:val="262626" w:themeColor="text1" w:themeTint="D9"/>
          <w:sz w:val="32"/>
          <w:szCs w:val="32"/>
        </w:rPr>
      </w:pPr>
      <w:r w:rsidRPr="00A22772">
        <w:rPr>
          <w:color w:val="262626" w:themeColor="text1" w:themeTint="D9"/>
          <w:sz w:val="32"/>
          <w:szCs w:val="32"/>
        </w:rPr>
        <w:t xml:space="preserve">Отгадайте, кто идет? Ну конечно, пешеход! Пешеходом станет каждый, Кто пешком пойдет в поход. Пешеходная дорожка </w:t>
      </w:r>
      <w:proofErr w:type="gramStart"/>
      <w:r w:rsidRPr="00A22772">
        <w:rPr>
          <w:color w:val="262626" w:themeColor="text1" w:themeTint="D9"/>
          <w:sz w:val="32"/>
          <w:szCs w:val="32"/>
        </w:rPr>
        <w:t>От</w:t>
      </w:r>
      <w:proofErr w:type="gramEnd"/>
      <w:r w:rsidRPr="00A22772">
        <w:rPr>
          <w:color w:val="262626" w:themeColor="text1" w:themeTint="D9"/>
          <w:sz w:val="32"/>
          <w:szCs w:val="32"/>
        </w:rPr>
        <w:t xml:space="preserve"> машин его спасет, Ведь ходить по той дорожке Может только пешеход! Я иду по тротуару, </w:t>
      </w:r>
      <w:proofErr w:type="gramStart"/>
      <w:r w:rsidRPr="00A22772">
        <w:rPr>
          <w:color w:val="262626" w:themeColor="text1" w:themeTint="D9"/>
          <w:sz w:val="32"/>
          <w:szCs w:val="32"/>
        </w:rPr>
        <w:t>Здесь</w:t>
      </w:r>
      <w:proofErr w:type="gramEnd"/>
      <w:r w:rsidRPr="00A22772">
        <w:rPr>
          <w:color w:val="262626" w:themeColor="text1" w:themeTint="D9"/>
          <w:sz w:val="32"/>
          <w:szCs w:val="32"/>
        </w:rPr>
        <w:t xml:space="preserve"> машинам нет пути! Ну а знаки мне расскажут, </w:t>
      </w:r>
      <w:proofErr w:type="gramStart"/>
      <w:r w:rsidRPr="00A22772">
        <w:rPr>
          <w:color w:val="262626" w:themeColor="text1" w:themeTint="D9"/>
          <w:sz w:val="32"/>
          <w:szCs w:val="32"/>
        </w:rPr>
        <w:t>Где</w:t>
      </w:r>
      <w:proofErr w:type="gramEnd"/>
      <w:r w:rsidRPr="00A22772">
        <w:rPr>
          <w:color w:val="262626" w:themeColor="text1" w:themeTint="D9"/>
          <w:sz w:val="32"/>
          <w:szCs w:val="32"/>
        </w:rPr>
        <w:t xml:space="preserve"> дорогу перейти.</w:t>
      </w:r>
    </w:p>
    <w:p w:rsidR="00A22772" w:rsidRPr="00A22772" w:rsidRDefault="00A22772" w:rsidP="00A22772">
      <w:pPr>
        <w:rPr>
          <w:color w:val="262626" w:themeColor="text1" w:themeTint="D9"/>
          <w:sz w:val="32"/>
          <w:szCs w:val="32"/>
        </w:rPr>
      </w:pPr>
    </w:p>
    <w:p w:rsidR="00B12CBE" w:rsidRDefault="00B12CBE" w:rsidP="00A22772">
      <w:pPr>
        <w:rPr>
          <w:color w:val="2E74B5" w:themeColor="accent1" w:themeShade="BF"/>
          <w:sz w:val="36"/>
          <w:szCs w:val="36"/>
        </w:rPr>
      </w:pPr>
      <w:r w:rsidRPr="00B12CBE">
        <w:rPr>
          <w:color w:val="2E74B5" w:themeColor="accent1" w:themeShade="BF"/>
          <w:sz w:val="36"/>
          <w:szCs w:val="36"/>
        </w:rPr>
        <w:t>Слайд 5</w:t>
      </w:r>
    </w:p>
    <w:p w:rsidR="00B12CBE" w:rsidRDefault="00B12CBE" w:rsidP="00A22772">
      <w:pPr>
        <w:rPr>
          <w:color w:val="0D0D0D" w:themeColor="text1" w:themeTint="F2"/>
          <w:sz w:val="36"/>
          <w:szCs w:val="36"/>
        </w:rPr>
      </w:pPr>
      <w:r w:rsidRPr="00B12CBE">
        <w:rPr>
          <w:color w:val="0D0D0D" w:themeColor="text1" w:themeTint="F2"/>
          <w:sz w:val="36"/>
          <w:szCs w:val="36"/>
        </w:rPr>
        <w:t>«Правила пешеходного перехода»</w:t>
      </w:r>
    </w:p>
    <w:p w:rsidR="00B12CBE" w:rsidRDefault="00B12CBE" w:rsidP="00A22772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1.Остановится у пешеходного перехода</w:t>
      </w:r>
    </w:p>
    <w:p w:rsidR="00B12CBE" w:rsidRDefault="00B12CBE" w:rsidP="00A22772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 xml:space="preserve">2.Посмотри налево и направо </w:t>
      </w:r>
    </w:p>
    <w:p w:rsidR="00B12CBE" w:rsidRDefault="00B12CBE" w:rsidP="00A22772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lastRenderedPageBreak/>
        <w:t>3.</w:t>
      </w:r>
      <w:proofErr w:type="gramStart"/>
      <w:r>
        <w:rPr>
          <w:color w:val="0D0D0D" w:themeColor="text1" w:themeTint="F2"/>
          <w:sz w:val="36"/>
          <w:szCs w:val="36"/>
        </w:rPr>
        <w:t>Убедись</w:t>
      </w:r>
      <w:proofErr w:type="gramEnd"/>
      <w:r>
        <w:rPr>
          <w:color w:val="0D0D0D" w:themeColor="text1" w:themeTint="F2"/>
          <w:sz w:val="36"/>
          <w:szCs w:val="36"/>
        </w:rPr>
        <w:t xml:space="preserve"> что машина готова тебя пропустить на пешеходном переходе</w:t>
      </w:r>
    </w:p>
    <w:p w:rsidR="00B12CBE" w:rsidRDefault="00B12CBE" w:rsidP="00A22772">
      <w:pPr>
        <w:rPr>
          <w:color w:val="0D0D0D" w:themeColor="text1" w:themeTint="F2"/>
          <w:sz w:val="36"/>
          <w:szCs w:val="36"/>
        </w:rPr>
      </w:pPr>
      <w:r>
        <w:rPr>
          <w:color w:val="0D0D0D" w:themeColor="text1" w:themeTint="F2"/>
          <w:sz w:val="36"/>
          <w:szCs w:val="36"/>
        </w:rPr>
        <w:t>4.Начинай переход только на безопасном расстоянии от движущихся транспортных средств</w:t>
      </w:r>
    </w:p>
    <w:p w:rsidR="00B12CBE" w:rsidRDefault="00B12CBE" w:rsidP="00A22772">
      <w:pPr>
        <w:rPr>
          <w:color w:val="0D0D0D" w:themeColor="text1" w:themeTint="F2"/>
          <w:sz w:val="36"/>
          <w:szCs w:val="36"/>
        </w:rPr>
      </w:pPr>
    </w:p>
    <w:p w:rsidR="00B12CBE" w:rsidRDefault="00B12CBE" w:rsidP="00A22772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Слайд 6</w:t>
      </w:r>
    </w:p>
    <w:p w:rsidR="00B12CBE" w:rsidRDefault="00952311" w:rsidP="00A22772">
      <w:pPr>
        <w:rPr>
          <w:color w:val="262626" w:themeColor="text1" w:themeTint="D9"/>
          <w:sz w:val="36"/>
          <w:szCs w:val="36"/>
        </w:rPr>
      </w:pPr>
      <w:r w:rsidRPr="00952311">
        <w:rPr>
          <w:color w:val="262626" w:themeColor="text1" w:themeTint="D9"/>
          <w:sz w:val="36"/>
          <w:szCs w:val="36"/>
        </w:rPr>
        <w:t>«Загадки детям»</w:t>
      </w:r>
    </w:p>
    <w:p w:rsidR="00952311" w:rsidRPr="00952311" w:rsidRDefault="00952311" w:rsidP="00A22772">
      <w:pPr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952311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Загадка 1</w:t>
      </w:r>
    </w:p>
    <w:bookmarkEnd w:id="0"/>
    <w:p w:rsidR="00952311" w:rsidRPr="00952311" w:rsidRDefault="00952311" w:rsidP="00952311">
      <w:pPr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Этой зебры на дороге</w:t>
      </w:r>
    </w:p>
    <w:p w:rsidR="00952311" w:rsidRPr="00952311" w:rsidRDefault="00952311" w:rsidP="00952311">
      <w:pPr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Я нисколько не боюсь</w:t>
      </w:r>
    </w:p>
    <w:p w:rsidR="00952311" w:rsidRPr="00952311" w:rsidRDefault="00952311" w:rsidP="00952311">
      <w:pPr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Если все вокруг в порядке,</w:t>
      </w:r>
    </w:p>
    <w:p w:rsidR="00952311" w:rsidRDefault="00952311" w:rsidP="00952311">
      <w:pPr>
        <w:rPr>
          <w:color w:val="262626" w:themeColor="text1" w:themeTint="D9"/>
          <w:sz w:val="36"/>
          <w:szCs w:val="36"/>
        </w:rPr>
      </w:pPr>
      <w:r w:rsidRPr="00952311">
        <w:rPr>
          <w:color w:val="262626" w:themeColor="text1" w:themeTint="D9"/>
          <w:sz w:val="36"/>
          <w:szCs w:val="36"/>
        </w:rPr>
        <w:t>По полоскам в путь пущусь</w:t>
      </w:r>
    </w:p>
    <w:p w:rsidR="00952311" w:rsidRDefault="00952311" w:rsidP="00952311">
      <w:pPr>
        <w:rPr>
          <w:color w:val="262626" w:themeColor="text1" w:themeTint="D9"/>
          <w:sz w:val="36"/>
          <w:szCs w:val="36"/>
        </w:rPr>
      </w:pPr>
    </w:p>
    <w:p w:rsidR="00952311" w:rsidRPr="00952311" w:rsidRDefault="00952311" w:rsidP="00952311">
      <w:pPr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52311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Загадка 2</w:t>
      </w:r>
    </w:p>
    <w:p w:rsidR="00952311" w:rsidRPr="00952311" w:rsidRDefault="00952311" w:rsidP="00952311">
      <w:pPr>
        <w:rPr>
          <w:color w:val="262626" w:themeColor="text1" w:themeTint="D9"/>
          <w:sz w:val="36"/>
          <w:szCs w:val="36"/>
        </w:rPr>
      </w:pPr>
      <w:r w:rsidRPr="00952311">
        <w:rPr>
          <w:color w:val="262626" w:themeColor="text1" w:themeTint="D9"/>
          <w:sz w:val="36"/>
          <w:szCs w:val="36"/>
        </w:rPr>
        <w:t>У него сигналов три. Ты сигналы назови. Их по счёту ровно три… (Красный, Желтый, Зеленый)</w:t>
      </w:r>
    </w:p>
    <w:p w:rsidR="00952311" w:rsidRPr="00952311" w:rsidRDefault="00952311" w:rsidP="00952311">
      <w:pPr>
        <w:rPr>
          <w:color w:val="262626" w:themeColor="text1" w:themeTint="D9"/>
          <w:sz w:val="36"/>
          <w:szCs w:val="36"/>
        </w:rPr>
      </w:pPr>
    </w:p>
    <w:p w:rsidR="00952311" w:rsidRDefault="00952311" w:rsidP="00952311">
      <w:pPr>
        <w:rPr>
          <w:color w:val="262626" w:themeColor="text1" w:themeTint="D9"/>
          <w:sz w:val="36"/>
          <w:szCs w:val="36"/>
        </w:rPr>
      </w:pPr>
    </w:p>
    <w:sectPr w:rsidR="0095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72"/>
    <w:rsid w:val="00952311"/>
    <w:rsid w:val="00A22772"/>
    <w:rsid w:val="00B12CBE"/>
    <w:rsid w:val="00F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0953E-7D45-4EA9-A690-8C72AB5B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2022-05-06T10:23:00Z</dcterms:created>
  <dcterms:modified xsi:type="dcterms:W3CDTF">2022-05-06T10:48:00Z</dcterms:modified>
</cp:coreProperties>
</file>